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2.png" ContentType="image/png"/>
  <Override PartName="/word/media/image1.png" ContentType="image/png"/>
  <Override PartName="/word/media/image4.png" ContentType="image/png"/>
  <Override PartName="/word/media/image3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0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187"/>
        <w:gridCol w:w="4852"/>
      </w:tblGrid>
      <w:tr>
        <w:trPr>
          <w:trHeight w:val="221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33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21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55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обучающихся 9  класса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по учебному предмету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История Отечества»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>
      <w:pPr>
        <w:pStyle w:val="NoSpacing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Попыванова С.В.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История Отечества»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9  класс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c"/>
        <w:tblW w:w="9810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49"/>
        <w:gridCol w:w="4960"/>
      </w:tblGrid>
      <w:tr>
        <w:trPr/>
        <w:tc>
          <w:tcPr>
            <w:tcW w:w="4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4960" w:type="dxa"/>
            <w:tcBorders/>
          </w:tcPr>
          <w:p>
            <w:pPr>
              <w:pStyle w:val="NoSpacing"/>
              <w:widowControl/>
              <w:spacing w:lineRule="auto" w:line="276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bidi="ar-SA"/>
              </w:rPr>
              <w:t>Достаточный уровень</w:t>
            </w:r>
          </w:p>
        </w:tc>
      </w:tr>
      <w:tr>
        <w:trPr/>
        <w:tc>
          <w:tcPr>
            <w:tcW w:w="4849" w:type="dxa"/>
            <w:tcBorders/>
          </w:tcPr>
          <w:p>
            <w:pPr>
              <w:pStyle w:val="18"/>
              <w:widowControl w:val="false"/>
              <w:shd w:fill="FFFFFF" w:val="clear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cs=""/>
                <w:sz w:val="24"/>
                <w:szCs w:val="24"/>
                <w:lang w:val="ru-RU" w:eastAsia="en-US" w:bidi="ar-SA"/>
              </w:rPr>
              <w:t>Предполагает снижение объема сведений по сравнению с 1-м уровнем, конкретизацию ответов обучающихся с помощью выбора для них тем и опорных вопросов, использование средств наглядности для пояснительных и описательных рассказов.</w:t>
              <w:br/>
              <w:t xml:space="preserve">  Обучающиеся должны </w:t>
            </w: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уметь: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br/>
              <w:t>  • объяснять новые слова и понятия в контексте ответов, специальных словарных диктантов;</w:t>
            </w:r>
          </w:p>
          <w:p>
            <w:pPr>
              <w:pStyle w:val="18"/>
              <w:widowControl w:val="false"/>
              <w:shd w:fill="FFFFFF" w:val="clear"/>
              <w:spacing w:before="0" w:after="900"/>
              <w:jc w:val="left"/>
              <w:rPr>
                <w:sz w:val="24"/>
                <w:szCs w:val="24"/>
              </w:rPr>
            </w:pPr>
            <w:r>
              <w:rPr>
                <w:rFonts w:cs=""/>
                <w:sz w:val="24"/>
                <w:szCs w:val="24"/>
                <w:lang w:val="ru-RU" w:eastAsia="en-US" w:bidi="ar-SA"/>
              </w:rPr>
              <w:t> • 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t>описывать события по датам и др.;</w:t>
              <w:br/>
              <w:t> • работать с картой под руководством учителя.</w:t>
            </w:r>
          </w:p>
          <w:p>
            <w:pPr>
              <w:pStyle w:val="18"/>
              <w:widowControl w:val="false"/>
              <w:shd w:fill="FFFFFF" w:val="clear"/>
              <w:spacing w:before="0" w:after="900"/>
              <w:jc w:val="left"/>
              <w:rPr>
                <w:sz w:val="24"/>
                <w:szCs w:val="24"/>
              </w:rPr>
            </w:pPr>
            <w:r>
              <w:rPr>
                <w:rFonts w:cs=""/>
                <w:sz w:val="24"/>
                <w:szCs w:val="24"/>
                <w:lang w:val="ru-RU" w:eastAsia="en-US" w:bidi="ar-SA"/>
              </w:rPr>
              <w:t>Предполагает аналогичные требования с учетом индивидуальных учебных возможностей обучающихся, использование учителем системы помощи для более качественной реализации знаний.</w:t>
            </w:r>
          </w:p>
          <w:p>
            <w:pPr>
              <w:pStyle w:val="18"/>
              <w:widowControl w:val="false"/>
              <w:shd w:fill="FFFFFF" w:val="clear"/>
              <w:spacing w:before="0" w:after="900"/>
              <w:jc w:val="left"/>
              <w:rPr>
                <w:sz w:val="24"/>
                <w:szCs w:val="24"/>
              </w:rPr>
            </w:pPr>
            <w:r>
              <w:rPr>
                <w:rFonts w:cs=""/>
                <w:sz w:val="24"/>
                <w:szCs w:val="24"/>
                <w:lang w:val="ru-RU" w:eastAsia="en-US" w:bidi="ar-SA"/>
              </w:rPr>
              <w:t>Предполагает аналогичные требования с учетом индивидуальных учебных возможностей обучающихся, использование учителем системы помощи для более качественной реализации знаний.</w:t>
            </w:r>
            <w:r>
              <w:rPr>
                <w:rFonts w:cs=""/>
                <w:b/>
                <w:sz w:val="24"/>
                <w:szCs w:val="24"/>
                <w:lang w:val="ru-RU" w:eastAsia="en-US" w:bidi="ar-SA"/>
              </w:rPr>
              <w:t xml:space="preserve"> </w:t>
            </w:r>
          </w:p>
        </w:tc>
        <w:tc>
          <w:tcPr>
            <w:tcW w:w="4960" w:type="dxa"/>
            <w:tcBorders/>
          </w:tcPr>
          <w:p>
            <w:pPr>
              <w:pStyle w:val="18"/>
              <w:widowControl w:val="false"/>
              <w:shd w:fill="FFFFFF" w:val="clear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(раздел I, темы 1—5)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t xml:space="preserve">  Обучающиеся должны </w:t>
            </w: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уметь: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br/>
              <w:t>  • объяснять причины:</w:t>
              <w:br/>
              <w:t>  начала Октябрьской революции;</w:t>
              <w:br/>
              <w:t>  падения самодержавия и отказа Николая II от престола;</w:t>
              <w:br/>
              <w:t>  слабости экономики России в начале века (внедрение иностранного капитала и его вывоз, сочетание частных капиталистических предприятий с кустарным производством, полунатуральным укладом крестьянского хозяйства);</w:t>
              <w:br/>
              <w:t>  образования многочисленных политических партий, их соперничества за власть;</w:t>
              <w:br/>
              <w:t>  спада общественной и духовной жизни как итога русско-японской кампании, Первой мировой войны, натиска индустриального общества;</w:t>
              <w:br/>
              <w:t>  противостояния самодержавия и общества (конфликт между трудом, нищенским положением населения и капиталом; господство помещичьего землевладения, малоземелье крестьян);</w:t>
              <w:br/>
              <w:t>  кризиса между центром и национальными окраинами;</w:t>
              <w:br/>
              <w:t>  подавления революционных выступлений с помощью войск;</w:t>
              <w:br/>
              <w:t>  начала Гражданской войны и интервенции;</w:t>
              <w:br/>
              <w:t>  введения нэпа;</w:t>
              <w:br/>
              <w:t>  • описывать в речи наиболее яркие события, исторических персонажей, опираться на примеры из жизни, быта представителей общества (можно использовать литературные и изобразительные средства);</w:t>
              <w:br/>
              <w:t>  • работать с картой.</w:t>
              <w:br/>
            </w: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(раздел II, темы 1—9).</w:t>
            </w:r>
          </w:p>
          <w:p>
            <w:pPr>
              <w:pStyle w:val="18"/>
              <w:widowControl w:val="false"/>
              <w:shd w:fill="FFFFFF" w:val="clear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"/>
                <w:sz w:val="24"/>
                <w:szCs w:val="24"/>
                <w:lang w:val="ru-RU" w:eastAsia="en-US" w:bidi="ar-SA"/>
              </w:rPr>
              <w:t>  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t xml:space="preserve">Обучающиеся должны </w:t>
            </w: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уметь: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br/>
              <w:t>  • объяснять:</w:t>
              <w:br/>
              <w:t>  предпосылки и причины начала Великой Отечественной войны (1941—1945);</w:t>
              <w:br/>
              <w:t>  причины неудач Красной армии в начальный период войны;</w:t>
              <w:br/>
              <w:t>  меры советского правительства против военной агрессии Германии;</w:t>
              <w:br/>
              <w:t>  • знать даты начального периода войны, битвы за Москву, Сталинград, даты переломных событий войны (Курск, Ленинград и др.);</w:t>
              <w:br/>
              <w:t>  • описывать в устной речи портреты исторических деятелей, военачальников, героев фронта и тыла, приводить примеры из литературных произведений;</w:t>
              <w:br/>
              <w:t>  • самостоятельно объяснять слова и понятия: союзники, второй фронт, оккупация, окружение, рейды, партизанское сопротивление, диверсии, капитуляция и др.;</w:t>
              <w:br/>
              <w:t>  • показывать на карте места военных событий и фронтовой славы советских войск;</w:t>
              <w:br/>
              <w:t>  • по вопросам учителя обобщать политические и экономические итоги, их последствия для мирового общества после Великой Отечественной войны.</w:t>
            </w:r>
          </w:p>
          <w:p>
            <w:pPr>
              <w:pStyle w:val="18"/>
              <w:widowControl w:val="false"/>
              <w:shd w:fill="FFFFFF" w:val="clear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(раздел III, темы 1—8)</w:t>
            </w:r>
          </w:p>
          <w:p>
            <w:pPr>
              <w:pStyle w:val="18"/>
              <w:widowControl w:val="false"/>
              <w:shd w:fill="FFFFFF" w:val="clear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cs=""/>
                <w:sz w:val="24"/>
                <w:szCs w:val="24"/>
                <w:lang w:val="ru-RU" w:eastAsia="en-US" w:bidi="ar-SA"/>
              </w:rPr>
              <w:t>  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t xml:space="preserve">Обучающиеся должны </w:t>
            </w: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уметь: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br/>
              <w:t>  • ориентироваться в:</w:t>
              <w:br/>
              <w:t>  основных направлениях восстановления и развития народного хозяйства СССР после 1945 г.;</w:t>
              <w:br/>
              <w:t>  причинах усиления идеологического воздействия культа Сталина и партии на все сферы жизни человека;</w:t>
              <w:br/>
              <w:t>  причинах противостояния двух систем, гонке вооружений, положении СССР на международной арене;</w:t>
              <w:br/>
              <w:t>  • по вопросам учителя объяснять причины развенчивания культа Сталина, начала «оттепели», противоречивого характера преобразований, частой смены власти после Н. С. Хрущева (без череды имен);</w:t>
              <w:br/>
              <w:t>  • по вопросам учителя объяснять причины кризисных явлений в экономике, социальной сфере, внешней политике СССР, приведшие к перестроечным процессам, их положительные и негативные результаты.</w:t>
              <w:br/>
              <w:t xml:space="preserve">  Обучающиеся должны </w:t>
            </w:r>
            <w:r>
              <w:rPr>
                <w:rFonts w:cs=""/>
                <w:b/>
                <w:bCs/>
                <w:sz w:val="24"/>
                <w:szCs w:val="24"/>
                <w:lang w:val="ru-RU" w:eastAsia="en-US" w:bidi="ar-SA"/>
              </w:rPr>
              <w:t>знать:</w:t>
            </w:r>
            <w:r>
              <w:rPr>
                <w:rFonts w:cs=""/>
                <w:sz w:val="24"/>
                <w:szCs w:val="24"/>
                <w:lang w:val="ru-RU" w:eastAsia="en-US" w:bidi="ar-SA"/>
              </w:rPr>
              <w:br/>
              <w:t>  • имена первых героев космоса, главных исторических персонажей политической жизни СССР, имена первых президентов, известных писателей, художников, деятелей науки (на основе межпредметных знаний).</w:t>
            </w:r>
          </w:p>
        </w:tc>
      </w:tr>
    </w:tbl>
    <w:p>
      <w:pPr>
        <w:pStyle w:val="Style21"/>
        <w:widowControl/>
        <w:spacing w:lineRule="auto" w:line="276" w:before="91" w:after="0"/>
        <w:ind w:firstLine="708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Style21"/>
        <w:widowControl/>
        <w:spacing w:lineRule="auto" w:line="276" w:before="91" w:after="0"/>
        <w:ind w:firstLine="708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Style21"/>
        <w:widowControl/>
        <w:spacing w:lineRule="auto" w:line="276" w:before="91" w:after="0"/>
        <w:ind w:firstLine="708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Style21"/>
        <w:widowControl/>
        <w:spacing w:lineRule="auto" w:line="276" w:before="91" w:after="0"/>
        <w:ind w:firstLine="708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Style21"/>
        <w:widowControl/>
        <w:spacing w:lineRule="auto" w:line="276" w:before="91" w:after="0"/>
        <w:ind w:firstLine="708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проведения промежуточной аттестации по учебному предмету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История Отечества»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9  класса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 хронологические рамки ключевых процессов, даты важнейших событий отечественной истории; 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 некоторые основные исторические факты, события, явления, процессы; их причины, участников, результаты и значение; 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места совершения основных исторических событий;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имена известных исторических деятелей (  царей, политиков, полководцев, ученых, деятелей культуры);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термины понятия и их определения;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сравнивает, анализирует, обобщает исторические факты;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осуществляет поиск информации в одном или нескольких источниках;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устанавливает и раскрывает причинно-следственные связи между историческими событиями и явлениями.</w:t>
      </w:r>
    </w:p>
    <w:p>
      <w:pPr>
        <w:pStyle w:val="NormalWeb"/>
        <w:numPr>
          <w:ilvl w:val="0"/>
          <w:numId w:val="4"/>
        </w:numPr>
        <w:spacing w:beforeAutospacing="0" w:before="0" w:afterAutospacing="0" w:after="0"/>
        <w:jc w:val="both"/>
        <w:rPr/>
      </w:pPr>
      <w:r>
        <w:rPr/>
        <w:t xml:space="preserve">Уметь производить простейшие обобщения. Анализировать, сравнивать характерные исторические признаки  </w:t>
      </w:r>
    </w:p>
    <w:p>
      <w:pPr>
        <w:pStyle w:val="NormalWeb"/>
        <w:numPr>
          <w:ilvl w:val="0"/>
          <w:numId w:val="4"/>
        </w:numPr>
        <w:spacing w:beforeAutospacing="0" w:before="0" w:afterAutospacing="0" w:after="0"/>
        <w:jc w:val="both"/>
        <w:rPr/>
      </w:pPr>
      <w:r>
        <w:rPr/>
        <w:t>Уметь использовать знаки, символы, графические изображения, таблицы, диаграммы</w:t>
      </w:r>
    </w:p>
    <w:p>
      <w:pPr>
        <w:pStyle w:val="NormalWeb"/>
        <w:numPr>
          <w:ilvl w:val="0"/>
          <w:numId w:val="4"/>
        </w:numPr>
        <w:spacing w:beforeAutospacing="0" w:before="0" w:afterAutospacing="0" w:after="0"/>
        <w:jc w:val="both"/>
        <w:rPr/>
      </w:pPr>
      <w:r>
        <w:rPr/>
        <w:t xml:space="preserve">Уметь использовать исторические термины </w:t>
      </w:r>
    </w:p>
    <w:p>
      <w:pPr>
        <w:pStyle w:val="NormalWeb"/>
        <w:numPr>
          <w:ilvl w:val="0"/>
          <w:numId w:val="4"/>
        </w:numPr>
        <w:spacing w:beforeAutospacing="0" w:before="0" w:afterAutospacing="0" w:after="0"/>
        <w:jc w:val="both"/>
        <w:rPr/>
      </w:pPr>
      <w:r>
        <w:rPr/>
        <w:t>Использовать  в жизни и деятельности некоторые исторические знания</w:t>
      </w:r>
    </w:p>
    <w:p>
      <w:pPr>
        <w:pStyle w:val="NormalWeb"/>
        <w:numPr>
          <w:ilvl w:val="0"/>
          <w:numId w:val="4"/>
        </w:numPr>
        <w:spacing w:beforeAutospacing="0" w:before="0" w:afterAutospacing="0" w:after="0"/>
        <w:jc w:val="both"/>
        <w:rPr/>
      </w:pPr>
      <w:r>
        <w:rPr/>
        <w:t>Использовать приемы проверки правильности результатов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 первоначальные представления о взаимосвязи и последовательности важнейших исторических событий;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понимает «легенду» исторической карты и «читает» историческую карту с опорой на ее «легенду»;</w:t>
      </w:r>
    </w:p>
    <w:p>
      <w:pPr>
        <w:pStyle w:val="NoSpacing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 xml:space="preserve">     </w:t>
      </w:r>
    </w:p>
    <w:p>
      <w:pPr>
        <w:pStyle w:val="Normal"/>
        <w:shd w:val="clear" w:color="auto" w:fill="FFFFFF"/>
        <w:spacing w:lineRule="auto" w:line="276" w:before="0" w:after="0"/>
        <w:ind w:left="360" w:hanging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Лента времени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Портреты 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Схемы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 работы:</w:t>
      </w:r>
      <w:r>
        <w:rPr>
          <w:rFonts w:cs="Times New Roman" w:ascii="Times New Roman" w:hAnsi="Times New Roman"/>
          <w:sz w:val="28"/>
          <w:szCs w:val="28"/>
        </w:rPr>
        <w:t xml:space="preserve"> Выявить сформированность базовых умений по истории на уровне основного общего образования.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Работа носит контрольный характер: каждое задание направлено на контроль определенного умения. Задания считаются выполненными при отсутствии ошибок. Если задание имеет один верный ответ, а обучающийся отметил два варианта ответов, то задание считается невыполненным.  </w:t>
      </w:r>
    </w:p>
    <w:p>
      <w:pPr>
        <w:pStyle w:val="Normal"/>
        <w:shd w:val="clear" w:color="auto" w:fill="FFFFFF"/>
        <w:spacing w:lineRule="auto" w:line="276" w:before="0" w:after="0"/>
        <w:ind w:left="284" w:hanging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>
      <w:pPr>
        <w:pStyle w:val="ListParagraph"/>
        <w:shd w:val="clear" w:color="auto" w:fill="FFFFFF"/>
        <w:spacing w:before="0" w:after="0"/>
        <w:ind w:left="644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«5»,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не допустил ни одной ошибки</w:t>
      </w:r>
    </w:p>
    <w:p>
      <w:pPr>
        <w:pStyle w:val="ListParagraph"/>
        <w:spacing w:before="0" w:after="0"/>
        <w:ind w:left="64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«4»,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1-2 ошибки. </w:t>
      </w:r>
    </w:p>
    <w:p>
      <w:pPr>
        <w:pStyle w:val="ListParagraph"/>
        <w:spacing w:before="0" w:after="0"/>
        <w:ind w:left="64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«3»,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3-5 ошибок.</w:t>
      </w:r>
    </w:p>
    <w:p>
      <w:pPr>
        <w:pStyle w:val="13NormDOCtxt"/>
        <w:spacing w:lineRule="auto" w:line="276" w:before="57" w:after="0"/>
        <w:ind w:left="644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«2»,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более 5 ошибок.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Этапы проведения работы: 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вводный инструктаж для обучающихся об особенностях данной работы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 выполнение работы: 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прочтение заданий про себя (приступать к чтению заданий обучающиеся начинают одновременно, по сигналу учителя) 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б) выполнение заданий. </w:t>
      </w:r>
    </w:p>
    <w:p>
      <w:pPr>
        <w:pStyle w:val="ListParagraph"/>
        <w:shd w:val="clear" w:color="auto" w:fill="FFFFFF"/>
        <w:spacing w:lineRule="auto" w:line="276" w:before="0" w:after="0"/>
        <w:ind w:left="644" w:hanging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4.Контрольно –измерительный материал</w:t>
      </w:r>
    </w:p>
    <w:p>
      <w:pPr>
        <w:pStyle w:val="Normal"/>
        <w:shd w:val="clear" w:color="auto" w:fill="FFFFFF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.  Какое событие произошло в августе 1917 г.?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"Кровавое воскресенье"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вступление России в Первую мировую войну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выступление генерала Л.Г. Корнилова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подписание Брестского мира 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.  Союз Советских Социалистических Республик был создан в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1917 г.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1920 г.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1922 г.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1925 г.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3. Гражданская война – это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война между гражданами одной страны;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война между гражданами многих стран;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война между разными планетами.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 4. Организованная группа единомышленников, объединенная общими идеями и интересами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– это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а)клуб;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б)кружок;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в)партия.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5. Соотнесите правильно: первую со второй и вторую с третьей колонкой, проведя линии</w:t>
      </w:r>
    </w:p>
    <w:tbl>
      <w:tblPr>
        <w:tblStyle w:val="ac"/>
        <w:tblW w:w="90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470"/>
        <w:gridCol w:w="1583"/>
        <w:gridCol w:w="3027"/>
      </w:tblGrid>
      <w:tr>
        <w:trPr>
          <w:trHeight w:val="1513" w:hRule="atLeast"/>
        </w:trPr>
        <w:tc>
          <w:tcPr>
            <w:tcW w:w="4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Председатель правительства Российской империи с 1907 года, проводил реформы</w:t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lang w:val="ru-RU" w:eastAsia="en-US" w:bidi="ar-SA"/>
              </w:rPr>
              <w:drawing>
                <wp:inline distT="0" distB="0" distL="0" distR="0">
                  <wp:extent cx="666750" cy="889635"/>
                  <wp:effectExtent l="0" t="0" r="0" b="0"/>
                  <wp:docPr id="1" name="Рисунок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8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Алексей Михайлович Горький</w:t>
            </w:r>
          </w:p>
        </w:tc>
      </w:tr>
      <w:tr>
        <w:trPr>
          <w:trHeight w:val="605" w:hRule="atLeast"/>
        </w:trPr>
        <w:tc>
          <w:tcPr>
            <w:tcW w:w="4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Император Российской империи</w:t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lang w:val="ru-RU" w:eastAsia="en-US" w:bidi="ar-SA"/>
              </w:rPr>
              <w:drawing>
                <wp:inline distT="0" distB="0" distL="0" distR="0">
                  <wp:extent cx="685800" cy="885190"/>
                  <wp:effectExtent l="0" t="0" r="0" b="0"/>
                  <wp:docPr id="2" name="Рисунок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Петр Аркадьевич Столыпин</w:t>
            </w:r>
          </w:p>
        </w:tc>
      </w:tr>
      <w:tr>
        <w:trPr>
          <w:trHeight w:val="903" w:hRule="atLeast"/>
        </w:trPr>
        <w:tc>
          <w:tcPr>
            <w:tcW w:w="4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Лидер большевиков партии РСДРП в начале ХХ века</w:t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lang w:val="ru-RU" w:eastAsia="en-US" w:bidi="ar-SA"/>
              </w:rPr>
              <w:drawing>
                <wp:inline distT="0" distB="0" distL="0" distR="0">
                  <wp:extent cx="733425" cy="743585"/>
                  <wp:effectExtent l="0" t="0" r="0" b="0"/>
                  <wp:docPr id="3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43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en-US" w:bidi="ar-SA"/>
              </w:rPr>
              <w:t xml:space="preserve">Николай </w:t>
            </w:r>
            <w:r>
              <w:rPr>
                <w:rFonts w:eastAsia="Calibri" w:cs="Times New Roman" w:ascii="Times New Roman" w:hAnsi="Times New Roman"/>
                <w:sz w:val="28"/>
                <w:szCs w:val="28"/>
                <w:lang w:val="en-US" w:eastAsia="en-US" w:bidi="ar-SA"/>
              </w:rPr>
              <w:t>II</w:t>
            </w:r>
          </w:p>
        </w:tc>
      </w:tr>
      <w:tr>
        <w:trPr>
          <w:trHeight w:val="1201" w:hRule="atLeast"/>
        </w:trPr>
        <w:tc>
          <w:tcPr>
            <w:tcW w:w="4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Выдающийся писатель «Серебряного века» русской культуры начала ХХ века</w:t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lang w:val="ru-RU" w:eastAsia="en-US" w:bidi="ar-SA"/>
              </w:rPr>
              <w:drawing>
                <wp:inline distT="0" distB="0" distL="0" distR="0">
                  <wp:extent cx="685800" cy="820420"/>
                  <wp:effectExtent l="0" t="0" r="0" b="0"/>
                  <wp:docPr id="4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2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Владимир Ильич Ульянов (Ленин)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6 . </w:t>
      </w: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Аграрную реформу П.А. Столыпина характеризует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переселение крестьян за Урал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поддержка крестьянских общин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конфискация помещичьих земель</w:t>
      </w:r>
    </w:p>
    <w:p>
      <w:pPr>
        <w:pStyle w:val="NoSpacing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eastAsia="Times New Roman" w:ascii="Times New Roman" w:hAnsi="Times New Roman"/>
          <w:color w:val="000000"/>
          <w:sz w:val="28"/>
          <w:szCs w:val="28"/>
        </w:rPr>
        <w:t> развитие крестьянской производственной кооперации</w:t>
      </w:r>
    </w:p>
    <w:p>
      <w:pPr>
        <w:pStyle w:val="NoSpacing"/>
        <w:rPr>
          <w:rFonts w:ascii="Times New Roman" w:hAnsi="Times New Roman" w:eastAsia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7.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В период НЭПА  были осуществлены следующие меры: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введение продразверстки;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денационализация промышленности;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создание концессий;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формирование рынка рабочей силы;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д) введение продналога;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е) сплошная национализация промышленных предприятий.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8. </w:t>
      </w:r>
      <w:r>
        <w:rPr>
          <w:rFonts w:cs="Times New Roman" w:ascii="Times New Roman" w:hAnsi="Times New Roman"/>
          <w:b/>
          <w:bCs/>
          <w:sz w:val="28"/>
          <w:szCs w:val="28"/>
        </w:rPr>
        <w:t>Укажите даты принятия Конституций в нашей стране: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1918 г.;      б) 1953 г.;          в) 1936 г.;        г) 1977 г. ;           д) 1993 г. ;         е) 1939 г. ;       ж) 1924 г.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9</w:t>
      </w:r>
      <w:r>
        <w:rPr>
          <w:rFonts w:cs="Times New Roman" w:ascii="Times New Roman" w:hAnsi="Times New Roman"/>
          <w:b/>
          <w:sz w:val="28"/>
          <w:szCs w:val="28"/>
        </w:rPr>
        <w:t xml:space="preserve">. </w:t>
      </w:r>
      <w:r>
        <w:rPr>
          <w:rFonts w:cs="Times New Roman" w:ascii="Times New Roman" w:hAnsi="Times New Roman"/>
          <w:b/>
          <w:bCs/>
          <w:sz w:val="28"/>
          <w:szCs w:val="28"/>
        </w:rPr>
        <w:t>Установите соответствие дат и событий (соединить стрелочкой):</w:t>
      </w:r>
    </w:p>
    <w:tbl>
      <w:tblPr>
        <w:tblStyle w:val="ac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561"/>
        <w:gridCol w:w="2330"/>
        <w:gridCol w:w="3454"/>
      </w:tblGrid>
      <w:tr>
        <w:trPr/>
        <w:tc>
          <w:tcPr>
            <w:tcW w:w="35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30 декабря 1922 г.     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45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Великая Отечественная война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</w:tr>
      <w:tr>
        <w:trPr>
          <w:trHeight w:val="497" w:hRule="atLeast"/>
        </w:trPr>
        <w:tc>
          <w:tcPr>
            <w:tcW w:w="35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1905 – 1907 г.г.                                                                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45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Первая русская революция                                               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35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22 июня, 1941 г. – 9 мая, 1945 г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45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Гражданская война в России</w:t>
            </w:r>
          </w:p>
        </w:tc>
      </w:tr>
      <w:tr>
        <w:trPr/>
        <w:tc>
          <w:tcPr>
            <w:tcW w:w="35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1918-1920 г.г.                                                                    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45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Первая мировая война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35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1914-1918 г.г.                                                                    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45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 xml:space="preserve">образование СССР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pStyle w:val="Normal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10.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 известным военачальникам в годы Великой Отечественной войны относится: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М. Н. Тухачевский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А. М. Василевский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 И.С. Конев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Н.Ф. Ватутин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д) В.И. Чапаев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11.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Великая Отечественная война началась: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1 августа 1939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1 сентября 1939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22 июня 1941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23 июля 1941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cs="Times New Roman" w:ascii="Times New Roman" w:hAnsi="Times New Roman"/>
          <w:b/>
          <w:bCs/>
          <w:sz w:val="28"/>
          <w:szCs w:val="28"/>
        </w:rPr>
        <w:t>12.  Вторая мировая война закончилась: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победой СССР и его союзников;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победой Германии;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победой США;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победой Японии.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13.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Укажите результаты исторических событий: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русско – японская война ____________________________________________;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Гражданская война ________________________________________________;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Великая Отечественная война _______________________________________.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(Поражение России,  установление советской власти , Победой )выбери  правильный ответы  к вопросам </w:t>
      </w:r>
    </w:p>
    <w:p>
      <w:pPr>
        <w:pStyle w:val="Normal"/>
        <w:spacing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14.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Одним из разработчиков атомного оружия в СССР был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И.В. Курчатов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С.П. Королев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Н.И. Вавилов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Д.С. Лихачев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cs="Times New Roman" w:ascii="Times New Roman" w:hAnsi="Times New Roman"/>
          <w:b/>
          <w:bCs/>
          <w:sz w:val="28"/>
          <w:szCs w:val="28"/>
        </w:rPr>
        <w:t>15. Какой документ был подписан 8 мая 1945 года в Берлине?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Акт о перемирии;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Акт о безоговорочной капитуляции;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Акт о ненападении.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Достаточный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Подчеркни правильный ответ.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Style16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1.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 Какое событие произошло в августе 1917 г.?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а) "Кровавое воскресенье"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б) вступление России в Первую мировую войну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в) выступление генерала Л.Г. Корнилова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г) подписание Брестского мира 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cs="Times New Roman" w:ascii="Times New Roman" w:hAnsi="Times New Roman"/>
          <w:b/>
          <w:bCs/>
          <w:sz w:val="28"/>
          <w:szCs w:val="28"/>
        </w:rPr>
        <w:t>2. Развитие промышленности ускоренными темпами, создание крупного машинного  производства – это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пятилетка;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индустриализация;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облигация.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3</w:t>
      </w:r>
      <w:r>
        <w:rPr>
          <w:rFonts w:cs="Times New Roman" w:ascii="Times New Roman" w:hAnsi="Times New Roman"/>
          <w:b/>
          <w:bCs/>
          <w:sz w:val="28"/>
          <w:szCs w:val="28"/>
        </w:rPr>
        <w:t>. Соотнеси документы с их содержанием</w:t>
      </w: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.          Соедини стрелками.</w:t>
      </w:r>
    </w:p>
    <w:tbl>
      <w:tblPr>
        <w:tblStyle w:val="ac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110"/>
        <w:gridCol w:w="2129"/>
        <w:gridCol w:w="4106"/>
      </w:tblGrid>
      <w:tr>
        <w:trPr/>
        <w:tc>
          <w:tcPr>
            <w:tcW w:w="3110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Декрет о мире</w:t>
            </w:r>
          </w:p>
        </w:tc>
        <w:tc>
          <w:tcPr>
            <w:tcW w:w="212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106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отмена частной собственности</w:t>
            </w:r>
          </w:p>
        </w:tc>
      </w:tr>
      <w:tr>
        <w:trPr/>
        <w:tc>
          <w:tcPr>
            <w:tcW w:w="3110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Декрет о земле</w:t>
            </w:r>
          </w:p>
        </w:tc>
        <w:tc>
          <w:tcPr>
            <w:tcW w:w="212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106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власть Совнаркомам</w:t>
            </w:r>
          </w:p>
        </w:tc>
      </w:tr>
      <w:tr>
        <w:trPr/>
        <w:tc>
          <w:tcPr>
            <w:tcW w:w="3110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Декрет о власти</w:t>
            </w:r>
          </w:p>
        </w:tc>
        <w:tc>
          <w:tcPr>
            <w:tcW w:w="212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106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val="ru-RU" w:eastAsia="en-US" w:bidi="ar-SA"/>
              </w:rPr>
              <w:t>прекращение войны</w:t>
            </w:r>
          </w:p>
        </w:tc>
      </w:tr>
    </w:tbl>
    <w:p>
      <w:pPr>
        <w:pStyle w:val="Normal"/>
        <w:tabs>
          <w:tab w:val="clear" w:pos="708"/>
          <w:tab w:val="left" w:pos="945" w:leader="none"/>
        </w:tabs>
        <w:spacing w:lineRule="auto" w:line="240"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cs="Times New Roman" w:ascii="Times New Roman" w:hAnsi="Times New Roman"/>
          <w:b/>
          <w:bCs/>
          <w:sz w:val="28"/>
          <w:szCs w:val="28"/>
        </w:rPr>
        <w:t>4  . В каких годах была Русско – Японская война?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-1901 – 1902;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- 1904 – 1905;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- 1907 – 1908.</w:t>
      </w:r>
    </w:p>
    <w:p>
      <w:pPr>
        <w:pStyle w:val="Normal"/>
        <w:tabs>
          <w:tab w:val="clear" w:pos="708"/>
          <w:tab w:val="left" w:pos="945" w:leader="none"/>
        </w:tabs>
        <w:spacing w:lineRule="auto" w:line="240"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45" w:leader="none"/>
        </w:tabs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cs="Times New Roman" w:ascii="Times New Roman" w:hAnsi="Times New Roman"/>
          <w:b/>
          <w:sz w:val="28"/>
          <w:szCs w:val="28"/>
        </w:rPr>
        <w:t xml:space="preserve">5.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 известным военачальникам в годы Великой Отечественной войны относится: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М. Н. Тухачевский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А. М. Василевский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 И.С. Конев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Н.Ф.Ватутин</w:t>
      </w:r>
    </w:p>
    <w:p>
      <w:pPr>
        <w:pStyle w:val="Normal"/>
        <w:shd w:val="clear" w:color="auto" w:fill="FFFFFF"/>
        <w:spacing w:lineRule="auto" w:line="240" w:before="0" w:after="0"/>
        <w:ind w:firstLine="426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 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6.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Великая Отечественная война началась: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1 августа 1939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1 сентября 1939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22 июня 1941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23 июля 1941 г.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7.  </w:t>
      </w:r>
      <w:r>
        <w:rPr>
          <w:rFonts w:cs="Times New Roman" w:ascii="Times New Roman" w:hAnsi="Times New Roman"/>
          <w:b/>
          <w:bCs/>
          <w:sz w:val="28"/>
          <w:szCs w:val="28"/>
        </w:rPr>
        <w:t>Вторая мировая война закончилась: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победой СССР и его союзников;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победой Германии;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победой США;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победой Японии.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8.  Государственный Комитет Обороны возглавил: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С.К. Тимошенко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Г.К. Жуков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И.В. Сталин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В.М. Молотов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cs="Times New Roman" w:ascii="Times New Roman" w:hAnsi="Times New Roman"/>
          <w:b/>
          <w:sz w:val="28"/>
          <w:szCs w:val="28"/>
        </w:rPr>
        <w:t>9. Выбери  внизу правильный ответ и впиши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результат  исторических событий: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русско – японская война ____________________________________________;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Гражданская война ________________________________________________;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Великая Отечественная война _______________________________________.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(Поражение России, установление советской власти , Победой )- подбери ответ к вопросам.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10.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Одним из разработчиков атомного оружия в СССР был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И.В. Курчатов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С.П. Королев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Н.И. Вавилов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Достаточный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Вариант 3 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 1. Соотнеси документы с их содержанием</w:t>
      </w:r>
      <w:r>
        <w:rPr>
          <w:rFonts w:eastAsia="Arial" w:cs="Times New Roman" w:ascii="Times New Roman" w:hAnsi="Times New Roman"/>
          <w:b/>
          <w:bCs/>
          <w:i/>
          <w:iCs/>
          <w:sz w:val="28"/>
          <w:szCs w:val="28"/>
        </w:rPr>
        <w:t>.          Соедини стрелками.</w:t>
      </w:r>
    </w:p>
    <w:tbl>
      <w:tblPr>
        <w:tblStyle w:val="ac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111"/>
        <w:gridCol w:w="2934"/>
        <w:gridCol w:w="3300"/>
      </w:tblGrid>
      <w:tr>
        <w:trPr/>
        <w:tc>
          <w:tcPr>
            <w:tcW w:w="3111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  <w:t>Декрет о мире</w:t>
            </w:r>
          </w:p>
        </w:tc>
        <w:tc>
          <w:tcPr>
            <w:tcW w:w="293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  <w:t>отмена частной собственности</w:t>
            </w:r>
          </w:p>
        </w:tc>
      </w:tr>
      <w:tr>
        <w:trPr/>
        <w:tc>
          <w:tcPr>
            <w:tcW w:w="3111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  <w:t>Декрет о земле</w:t>
            </w:r>
          </w:p>
        </w:tc>
        <w:tc>
          <w:tcPr>
            <w:tcW w:w="2934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  <w:t>власть Совнаркомам</w:t>
            </w:r>
          </w:p>
        </w:tc>
      </w:tr>
      <w:tr>
        <w:trPr/>
        <w:tc>
          <w:tcPr>
            <w:tcW w:w="3111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  <w:t>Декрет о власти</w:t>
            </w:r>
          </w:p>
        </w:tc>
        <w:tc>
          <w:tcPr>
            <w:tcW w:w="2934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lineRule="auto" w:line="240" w:before="0" w:after="120"/>
              <w:jc w:val="left"/>
              <w:rPr>
                <w:rFonts w:ascii="Times New Roman" w:hAnsi="Times New Roman" w:eastAsia="Arial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sz w:val="28"/>
                <w:szCs w:val="28"/>
                <w:lang w:val="ru-RU" w:eastAsia="en-US" w:bidi="ar-SA"/>
              </w:rPr>
              <w:t>прекращение войны</w:t>
            </w:r>
          </w:p>
        </w:tc>
      </w:tr>
    </w:tbl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2. В каких годах была Русско – Японская война? </w:t>
      </w:r>
      <w:r>
        <w:rPr>
          <w:rFonts w:eastAsia="Arial"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-1901 – 1902;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- 1904 – 1905;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- 1907 – 1908.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  3. Организованная группа единомышленников, объединенная общими идеями и интересами – это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клуб;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кружок;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партия.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i/>
          <w:i/>
          <w:i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 4. Как звали лидера партии большевиков (РСДРП)? Подчеркни правильный ответ.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- </w:t>
      </w:r>
      <w:r>
        <w:rPr>
          <w:rFonts w:eastAsia="Arial" w:cs="Times New Roman" w:ascii="Times New Roman" w:hAnsi="Times New Roman"/>
          <w:sz w:val="28"/>
          <w:szCs w:val="28"/>
        </w:rPr>
        <w:t>Ю.О. Цедербаум (Мартов);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В.И. Ульянов;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П.Н. Милюков.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 5. Гражданская война – это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война между гражданами одной страны;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война между гражданами многих стран;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война между разными планетами.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6. Когда началась Первая мировая война?   </w:t>
      </w:r>
      <w:r>
        <w:rPr>
          <w:rFonts w:eastAsia="Arial"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- 1910 г.;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- 1912 г.;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-1914 г.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Задание 7. Развитие промышленности ускоренными темпами, создание крупного машинного 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производства – это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пятилетка;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индустриализация;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облигация.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i/>
          <w:i/>
          <w:i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 8. Вставьте пропущенную дату в предложение: Подчеркни правильный ответ.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«На рассвете ___________  __________ Германия напала на Советский Союз без объявления войны».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 9. В каком году была битва за Москву?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 1941г;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 1945г.;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  <w:t>- в 1944г.</w:t>
      </w:r>
    </w:p>
    <w:p>
      <w:pPr>
        <w:pStyle w:val="Normal"/>
        <w:spacing w:lineRule="auto" w:line="240" w:before="0" w:after="12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4564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1">
    <w:name w:val="Heading 1"/>
    <w:basedOn w:val="Normal"/>
    <w:next w:val="Normal"/>
    <w:link w:val="10"/>
    <w:uiPriority w:val="9"/>
    <w:qFormat/>
    <w:rsid w:val="0057188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57188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57188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57188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57188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57188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57188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8">
    <w:name w:val="Heading 8"/>
    <w:basedOn w:val="Normal"/>
    <w:next w:val="Normal"/>
    <w:link w:val="80"/>
    <w:uiPriority w:val="9"/>
    <w:semiHidden/>
    <w:unhideWhenUsed/>
    <w:qFormat/>
    <w:rsid w:val="0057188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57188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57188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57188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57188d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57188d"/>
    <w:rPr>
      <w:rFonts w:eastAsia="" w:cs="" w:cstheme="majorBidi" w:eastAsiaTheme="majorEastAsia"/>
      <w:i/>
      <w:iCs/>
      <w:color w:val="2F5496" w:themeColor="accent1" w:themeShade="bf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57188d"/>
    <w:rPr>
      <w:rFonts w:eastAsia="" w:cs="" w:cstheme="majorBidi" w:eastAsiaTheme="majorEastAsia"/>
      <w:color w:val="2F5496" w:themeColor="accent1" w:themeShade="bf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57188d"/>
    <w:rPr>
      <w:rFonts w:eastAsia="" w:cs="" w:cstheme="majorBidi" w:eastAsiaTheme="majorEastAsia"/>
      <w:i/>
      <w:iCs/>
      <w:color w:val="595959" w:themeColor="text1" w:themeTint="a6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57188d"/>
    <w:rPr>
      <w:rFonts w:eastAsia="" w:cs="" w:cstheme="majorBidi" w:eastAsiaTheme="majorEastAsia"/>
      <w:color w:val="595959" w:themeColor="text1" w:themeTint="a6"/>
    </w:rPr>
  </w:style>
  <w:style w:type="character" w:styleId="81" w:customStyle="1">
    <w:name w:val="Заголовок 8 Знак"/>
    <w:basedOn w:val="DefaultParagraphFont"/>
    <w:link w:val="8"/>
    <w:uiPriority w:val="9"/>
    <w:semiHidden/>
    <w:qFormat/>
    <w:rsid w:val="0057188d"/>
    <w:rPr>
      <w:rFonts w:eastAsia="" w:cs="" w:cstheme="majorBidi" w:eastAsiaTheme="majorEastAsia"/>
      <w:i/>
      <w:iCs/>
      <w:color w:val="272727" w:themeColor="text1" w:themeTint="d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57188d"/>
    <w:rPr>
      <w:rFonts w:eastAsia="" w:cs="" w:cstheme="majorBidi" w:eastAsiaTheme="majorEastAsia"/>
      <w:color w:val="272727" w:themeColor="text1" w:themeTint="d8"/>
    </w:rPr>
  </w:style>
  <w:style w:type="character" w:styleId="Style5" w:customStyle="1">
    <w:name w:val="Заголовок Знак"/>
    <w:basedOn w:val="DefaultParagraphFont"/>
    <w:link w:val="a3"/>
    <w:qFormat/>
    <w:rsid w:val="0057188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link w:val="a5"/>
    <w:uiPriority w:val="11"/>
    <w:qFormat/>
    <w:rsid w:val="0057188d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22" w:customStyle="1">
    <w:name w:val="Цитата 2 Знак"/>
    <w:basedOn w:val="DefaultParagraphFont"/>
    <w:link w:val="21"/>
    <w:uiPriority w:val="29"/>
    <w:qFormat/>
    <w:rsid w:val="0057188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57188d"/>
    <w:rPr>
      <w:i/>
      <w:iCs/>
      <w:color w:val="2F5496" w:themeColor="accent1" w:themeShade="bf"/>
    </w:rPr>
  </w:style>
  <w:style w:type="character" w:styleId="Style7" w:customStyle="1">
    <w:name w:val="Выделенная цитата Знак"/>
    <w:basedOn w:val="DefaultParagraphFont"/>
    <w:link w:val="a9"/>
    <w:uiPriority w:val="30"/>
    <w:qFormat/>
    <w:rsid w:val="005718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188d"/>
    <w:rPr>
      <w:b/>
      <w:bCs/>
      <w:smallCaps/>
      <w:color w:val="2F5496" w:themeColor="accent1" w:themeShade="bf"/>
      <w:spacing w:val="5"/>
    </w:rPr>
  </w:style>
  <w:style w:type="character" w:styleId="Style8" w:customStyle="1">
    <w:name w:val="Без интервала Знак"/>
    <w:link w:val="ad"/>
    <w:uiPriority w:val="1"/>
    <w:qFormat/>
    <w:rsid w:val="00184564"/>
    <w:rPr>
      <w:rFonts w:ascii="Calibri" w:hAnsi="Calibri" w:eastAsia="Calibri" w:cs="Times New Roman"/>
      <w:kern w:val="0"/>
      <w:sz w:val="20"/>
      <w:szCs w:val="20"/>
      <w:lang w:eastAsia="ru-RU"/>
      <w14:ligatures w14:val="none"/>
    </w:rPr>
  </w:style>
  <w:style w:type="character" w:styleId="Style9" w:customStyle="1">
    <w:name w:val="Основной текст_"/>
    <w:link w:val="18"/>
    <w:qFormat/>
    <w:rsid w:val="00184564"/>
    <w:rPr>
      <w:rFonts w:ascii="Times New Roman" w:hAnsi="Times New Roman" w:eastAsia="Times New Roman"/>
      <w:sz w:val="28"/>
      <w:szCs w:val="28"/>
      <w:shd w:fill="FFFFFF" w:val="clear"/>
    </w:rPr>
  </w:style>
  <w:style w:type="character" w:styleId="Style10" w:customStyle="1">
    <w:name w:val="Обычный (Интернет) Знак"/>
    <w:link w:val="af0"/>
    <w:uiPriority w:val="99"/>
    <w:qFormat/>
    <w:locked/>
    <w:rsid w:val="004523f0"/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Title"/>
    <w:basedOn w:val="Normal"/>
    <w:next w:val="Normal"/>
    <w:link w:val="a4"/>
    <w:qFormat/>
    <w:rsid w:val="0057188d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17">
    <w:name w:val="Subtitle"/>
    <w:basedOn w:val="Normal"/>
    <w:next w:val="Normal"/>
    <w:link w:val="a6"/>
    <w:uiPriority w:val="11"/>
    <w:qFormat/>
    <w:rsid w:val="0057188d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22"/>
    <w:uiPriority w:val="29"/>
    <w:qFormat/>
    <w:rsid w:val="0057188d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188d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aa"/>
    <w:uiPriority w:val="30"/>
    <w:qFormat/>
    <w:rsid w:val="0057188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Style21" w:customStyle="1">
    <w:name w:val="Style2"/>
    <w:basedOn w:val="Normal"/>
    <w:uiPriority w:val="99"/>
    <w:qFormat/>
    <w:rsid w:val="00184564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link w:val="ae"/>
    <w:uiPriority w:val="1"/>
    <w:qFormat/>
    <w:rsid w:val="00184564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13NormDOCtxt" w:customStyle="1">
    <w:name w:val="13NormDOC-txt"/>
    <w:basedOn w:val="Normal"/>
    <w:uiPriority w:val="99"/>
    <w:qFormat/>
    <w:rsid w:val="00184564"/>
    <w:pPr>
      <w:spacing w:lineRule="atLeast" w:line="220" w:before="113" w:after="0"/>
      <w:jc w:val="both"/>
      <w:textAlignment w:val="center"/>
    </w:pPr>
    <w:rPr>
      <w:rFonts w:ascii="TextBookC" w:hAnsi="TextBookC" w:eastAsia="Times New Roman" w:cs="TextBookC"/>
      <w:color w:val="000000"/>
      <w:spacing w:val="-2"/>
      <w:sz w:val="18"/>
      <w:szCs w:val="18"/>
      <w:u w:val="none" w:color="000000"/>
    </w:rPr>
  </w:style>
  <w:style w:type="paragraph" w:styleId="18" w:customStyle="1">
    <w:name w:val="Основной текст18"/>
    <w:basedOn w:val="Normal"/>
    <w:link w:val="af"/>
    <w:qFormat/>
    <w:rsid w:val="00184564"/>
    <w:pPr>
      <w:widowControl w:val="false"/>
      <w:shd w:val="clear" w:color="auto" w:fill="FFFFFF"/>
      <w:spacing w:lineRule="atLeast" w:line="0" w:before="0" w:after="900"/>
    </w:pPr>
    <w:rPr>
      <w:rFonts w:ascii="Times New Roman" w:hAnsi="Times New Roman" w:eastAsia="Times New Roman"/>
      <w:kern w:val="2"/>
      <w:sz w:val="28"/>
      <w:szCs w:val="28"/>
      <w14:ligatures w14:val="standardContextual"/>
    </w:rPr>
  </w:style>
  <w:style w:type="paragraph" w:styleId="Leftmargin" w:customStyle="1">
    <w:name w:val="left_margin"/>
    <w:basedOn w:val="Normal"/>
    <w:qFormat/>
    <w:rsid w:val="0018456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link w:val="af1"/>
    <w:uiPriority w:val="99"/>
    <w:unhideWhenUsed/>
    <w:qFormat/>
    <w:rsid w:val="004523f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8456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LibreOffice/7.0.6.2$Linux_X86_64 LibreOffice_project/00$Build-2</Application>
  <AppVersion>15.0000</AppVersion>
  <Pages>15</Pages>
  <Words>1720</Words>
  <Characters>11308</Characters>
  <CharactersWithSpaces>13312</CharactersWithSpaces>
  <Paragraphs>259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2025-03-30T16:46:00Z</dcterms:created>
  <dc:creator>Acer</dc:creator>
  <dc:description/>
  <dc:language>ru-RU</dc:language>
  <cp:lastModifiedBy>Acer</cp:lastModifiedBy>
  <dcterms:modified xsi:type="dcterms:W3CDTF">2025-04-01T19:21:00Z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